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07" w:rsidRPr="00446DD1" w:rsidRDefault="00A71307" w:rsidP="00A71307">
      <w:pPr>
        <w:jc w:val="center"/>
        <w:rPr>
          <w:rFonts w:ascii="Times New Roman" w:hAnsi="Times New Roman"/>
          <w:b/>
          <w:sz w:val="28"/>
          <w:szCs w:val="28"/>
        </w:rPr>
      </w:pPr>
      <w:r w:rsidRPr="00446DD1">
        <w:rPr>
          <w:rFonts w:ascii="Times New Roman" w:hAnsi="Times New Roman"/>
          <w:b/>
          <w:sz w:val="28"/>
          <w:szCs w:val="28"/>
        </w:rPr>
        <w:t>Темы контрольных работ по дисциплине «Государственная и муниципальная служба»</w:t>
      </w:r>
    </w:p>
    <w:p w:rsidR="00A71307" w:rsidRPr="00A71307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1. Формирование управленческой культуры государственного гражданского служащего города Москвы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2. Кадровый потенциал государственной гражданской службы города Москвы и пути его развития в условиях реформ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3. Социально-психологические механизмы формирования внешнего имиджа организации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4. Профессиональная этика государственного гражданского служащего в механизме </w:t>
      </w:r>
      <w:proofErr w:type="gramStart"/>
      <w:r w:rsidRPr="00446DD1">
        <w:rPr>
          <w:rFonts w:ascii="Times New Roman" w:hAnsi="Times New Roman"/>
          <w:sz w:val="28"/>
          <w:szCs w:val="28"/>
        </w:rPr>
        <w:t>формирования позитивного образа современного чиновника города Москвы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5. Оценка </w:t>
      </w:r>
      <w:proofErr w:type="gramStart"/>
      <w:r w:rsidRPr="00446DD1">
        <w:rPr>
          <w:rFonts w:ascii="Times New Roman" w:hAnsi="Times New Roman"/>
          <w:sz w:val="28"/>
          <w:szCs w:val="28"/>
        </w:rPr>
        <w:t>уровня профессиональной мотивации персонала государственной гражданской службы города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Москвы (на примере органа исполнительной власти города Москвы)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6. Внедрение современных технологий кадрового </w:t>
      </w:r>
      <w:proofErr w:type="spellStart"/>
      <w:r w:rsidRPr="00446DD1">
        <w:rPr>
          <w:rFonts w:ascii="Times New Roman" w:hAnsi="Times New Roman"/>
          <w:sz w:val="28"/>
          <w:szCs w:val="28"/>
        </w:rPr>
        <w:t>рекрутмента</w:t>
      </w:r>
      <w:proofErr w:type="spellEnd"/>
      <w:r w:rsidRPr="00446DD1">
        <w:rPr>
          <w:rFonts w:ascii="Times New Roman" w:hAnsi="Times New Roman"/>
          <w:sz w:val="28"/>
          <w:szCs w:val="28"/>
        </w:rPr>
        <w:t xml:space="preserve"> в систему управления персоналом государственной гражданской службы города Москвы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7. Пути </w:t>
      </w:r>
      <w:proofErr w:type="gramStart"/>
      <w:r w:rsidRPr="00446DD1">
        <w:rPr>
          <w:rFonts w:ascii="Times New Roman" w:hAnsi="Times New Roman"/>
          <w:sz w:val="28"/>
          <w:szCs w:val="28"/>
        </w:rPr>
        <w:t>совершенствования деятельности кадровой службы органа исполнительной власти города Москвы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по подбору персонала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8. Информационные технологии работы с кадрами и пути их внедрения в практику </w:t>
      </w:r>
      <w:proofErr w:type="spellStart"/>
      <w:r w:rsidRPr="00446DD1">
        <w:rPr>
          <w:rFonts w:ascii="Times New Roman" w:hAnsi="Times New Roman"/>
          <w:sz w:val="28"/>
          <w:szCs w:val="28"/>
        </w:rPr>
        <w:t>ккадровой</w:t>
      </w:r>
      <w:proofErr w:type="spellEnd"/>
      <w:r w:rsidRPr="00446DD1">
        <w:rPr>
          <w:rFonts w:ascii="Times New Roman" w:hAnsi="Times New Roman"/>
          <w:sz w:val="28"/>
          <w:szCs w:val="28"/>
        </w:rPr>
        <w:t xml:space="preserve"> работы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6DD1">
        <w:rPr>
          <w:rFonts w:ascii="Times New Roman" w:hAnsi="Times New Roman"/>
          <w:sz w:val="28"/>
          <w:szCs w:val="28"/>
        </w:rPr>
        <w:t xml:space="preserve">9. Управление эффективностью внутрикорпоративных коммуникаций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</w:t>
      </w:r>
      <w:r w:rsidRPr="00446DD1">
        <w:rPr>
          <w:rFonts w:ascii="Times New Roman" w:hAnsi="Times New Roman"/>
          <w:sz w:val="28"/>
          <w:szCs w:val="28"/>
        </w:rPr>
        <w:t xml:space="preserve">0. Профессионально-управленческие роли и модели компетенций современного руководителя в сфере государственной гражданской службы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</w:t>
      </w:r>
      <w:r w:rsidRPr="00446DD1">
        <w:rPr>
          <w:rFonts w:ascii="Times New Roman" w:hAnsi="Times New Roman"/>
          <w:sz w:val="28"/>
          <w:szCs w:val="28"/>
        </w:rPr>
        <w:t xml:space="preserve">1. Трудовая мотивация государственных гражданских служащих в условиях реформирования и развития государственной гражданской службы города Москвы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</w:t>
      </w:r>
      <w:r w:rsidRPr="00446DD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6DD1">
        <w:rPr>
          <w:rFonts w:ascii="Times New Roman" w:hAnsi="Times New Roman"/>
          <w:sz w:val="28"/>
          <w:szCs w:val="28"/>
        </w:rPr>
        <w:t>Самоменеджмент</w:t>
      </w:r>
      <w:proofErr w:type="spellEnd"/>
      <w:r w:rsidRPr="00446DD1">
        <w:rPr>
          <w:rFonts w:ascii="Times New Roman" w:hAnsi="Times New Roman"/>
          <w:sz w:val="28"/>
          <w:szCs w:val="28"/>
        </w:rPr>
        <w:t xml:space="preserve"> как инструмент профессионального развития государственного гражданского служащего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lastRenderedPageBreak/>
        <w:t>1</w:t>
      </w:r>
      <w:r w:rsidRPr="00446DD1">
        <w:rPr>
          <w:rFonts w:ascii="Times New Roman" w:hAnsi="Times New Roman"/>
          <w:sz w:val="28"/>
          <w:szCs w:val="28"/>
        </w:rPr>
        <w:t xml:space="preserve">3. Внедрение современных технологий отбора кадров на государственную гражданскую службу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</w:t>
      </w:r>
      <w:r w:rsidRPr="00446DD1">
        <w:rPr>
          <w:rFonts w:ascii="Times New Roman" w:hAnsi="Times New Roman"/>
          <w:sz w:val="28"/>
          <w:szCs w:val="28"/>
        </w:rPr>
        <w:t xml:space="preserve">4. Формирование положительного образа Правительства Москвы путем размещения результатов деятельности </w:t>
      </w:r>
      <w:proofErr w:type="gramStart"/>
      <w:r w:rsidRPr="00446DD1">
        <w:rPr>
          <w:rFonts w:ascii="Times New Roman" w:hAnsi="Times New Roman"/>
          <w:sz w:val="28"/>
          <w:szCs w:val="28"/>
        </w:rPr>
        <w:t>в</w:t>
      </w:r>
      <w:proofErr w:type="gramEnd"/>
      <w:r w:rsidRPr="00446DD1">
        <w:rPr>
          <w:rFonts w:ascii="Times New Roman" w:hAnsi="Times New Roman"/>
          <w:sz w:val="28"/>
          <w:szCs w:val="28"/>
        </w:rPr>
        <w:t xml:space="preserve"> новых </w:t>
      </w:r>
      <w:proofErr w:type="spellStart"/>
      <w:r w:rsidRPr="00446DD1">
        <w:rPr>
          <w:rFonts w:ascii="Times New Roman" w:hAnsi="Times New Roman"/>
          <w:sz w:val="28"/>
          <w:szCs w:val="28"/>
        </w:rPr>
        <w:t>медиа-ресурсах</w:t>
      </w:r>
      <w:proofErr w:type="spellEnd"/>
      <w:r w:rsidRPr="00446DD1">
        <w:rPr>
          <w:rFonts w:ascii="Times New Roman" w:hAnsi="Times New Roman"/>
          <w:sz w:val="28"/>
          <w:szCs w:val="28"/>
        </w:rPr>
        <w:t xml:space="preserve"> </w:t>
      </w:r>
    </w:p>
    <w:p w:rsidR="00A71307" w:rsidRPr="00446DD1" w:rsidRDefault="00A71307" w:rsidP="00A713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</w:t>
      </w:r>
      <w:r w:rsidRPr="00446DD1">
        <w:rPr>
          <w:rFonts w:ascii="Times New Roman" w:hAnsi="Times New Roman"/>
          <w:sz w:val="28"/>
          <w:szCs w:val="28"/>
        </w:rPr>
        <w:t xml:space="preserve">5. Социально-психологические детерминанты </w:t>
      </w:r>
      <w:proofErr w:type="spellStart"/>
      <w:r w:rsidRPr="00446DD1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446DD1">
        <w:rPr>
          <w:rFonts w:ascii="Times New Roman" w:hAnsi="Times New Roman"/>
          <w:sz w:val="28"/>
          <w:szCs w:val="28"/>
        </w:rPr>
        <w:t xml:space="preserve"> в государственной гражданской службе города Москвы</w:t>
      </w:r>
    </w:p>
    <w:p w:rsidR="00DC594E" w:rsidRPr="00A71307" w:rsidRDefault="00DC594E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1307" w:rsidRPr="00A71307" w:rsidRDefault="00A71307" w:rsidP="00A713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307">
        <w:rPr>
          <w:rFonts w:ascii="Times New Roman" w:hAnsi="Times New Roman"/>
          <w:b/>
          <w:sz w:val="28"/>
          <w:szCs w:val="28"/>
        </w:rPr>
        <w:t>Темы  курсовых работ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1. Государственная гражданская служба в федеральных органах исполнительной власти.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2. Проблемы текущего периода и пути их решения.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3.  Обеспечение взаимодействия Правительства с федеральными органами государственной власти, предпринимательскими структурами и общественными организациями.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 xml:space="preserve">4. Типовые решения внутренней организации государственной службы в федеральном органе исполнительной власти. 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 xml:space="preserve">5. Пути повышения эффективности подготовки и согласования проектов решений федерального органа исполнительной власти. 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6. Должностные регламенты государственных гражданских служащих – практика применения. Проблемы и пути их решения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7. Совещательные и координационные органы исполнительной власти и их использование для повышения эффективности управления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8. Практика конкурсной системы отбора на государственную гражданскую службу.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9.  Аттестация и квалификационный экзамен в государственном органе как форма оценки государственных гражданских служащих;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10. Взаимосвязь должностных регламентов государственных гражданских служащих и административных регламентов государственных органов;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 xml:space="preserve">11 Формы оценки служебной деятельности государственных гражданских служащих в государственном органе; 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lastRenderedPageBreak/>
        <w:t>12. Денежное содержание государственных гражданских служащих – как форма управления персоналом в государственном органе;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13.  Основные недостатки законодательства о государственной гражданской службе в области оценки эффективности деятельности государственных гражданских служащих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 xml:space="preserve">14. Взаимосвязь законодательства о государственной службе в период до 1917 года с современным законодательством о государственной гражданской службе; 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 xml:space="preserve">15. Этапы реформирования государственной гражданской службы в современной России; </w:t>
      </w:r>
    </w:p>
    <w:p w:rsidR="00A71307" w:rsidRPr="00A71307" w:rsidRDefault="00A71307" w:rsidP="00A713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307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307">
        <w:rPr>
          <w:rFonts w:ascii="Times New Roman" w:hAnsi="Times New Roman"/>
          <w:sz w:val="28"/>
          <w:szCs w:val="28"/>
        </w:rPr>
        <w:t>Работа кадрового подразделения государственного органа по разработке локальных нормативных актов этого органа</w:t>
      </w:r>
    </w:p>
    <w:sectPr w:rsidR="00A71307" w:rsidRPr="00A71307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A71307"/>
    <w:rsid w:val="0003521F"/>
    <w:rsid w:val="000906D8"/>
    <w:rsid w:val="000A5D48"/>
    <w:rsid w:val="000B583A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1307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2017-02-09T11:20:00Z</dcterms:created>
  <dcterms:modified xsi:type="dcterms:W3CDTF">2017-02-09T11:28:00Z</dcterms:modified>
</cp:coreProperties>
</file>